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D12B8" w14:textId="60E4502C" w:rsidR="0032033D" w:rsidRDefault="0032033D">
      <w:r>
        <w:t>Anna Kendall</w:t>
      </w:r>
    </w:p>
    <w:p w14:paraId="2926CCDD" w14:textId="155AA0CC" w:rsidR="0032033D" w:rsidRDefault="0032033D">
      <w:r>
        <w:t>Professor Hall</w:t>
      </w:r>
    </w:p>
    <w:p w14:paraId="72FC362D" w14:textId="33C9657F" w:rsidR="0032033D" w:rsidRDefault="0032033D">
      <w:r>
        <w:t>Retail Fashion Lab</w:t>
      </w:r>
    </w:p>
    <w:p w14:paraId="618B78C5" w14:textId="45EFDA98" w:rsidR="0032033D" w:rsidRDefault="0032033D">
      <w:r>
        <w:t>23 November 2025</w:t>
      </w:r>
    </w:p>
    <w:p w14:paraId="660222E9" w14:textId="0F17D7BD" w:rsidR="0032033D" w:rsidRDefault="0032033D" w:rsidP="0032033D">
      <w:pPr>
        <w:jc w:val="center"/>
      </w:pPr>
      <w:proofErr w:type="spellStart"/>
      <w:r>
        <w:t>Karyukai</w:t>
      </w:r>
      <w:proofErr w:type="spellEnd"/>
      <w:r>
        <w:t xml:space="preserve"> Floor Plan </w:t>
      </w:r>
    </w:p>
    <w:p w14:paraId="511991C4" w14:textId="46257E5A" w:rsidR="00C45B5B" w:rsidRDefault="00C45B5B" w:rsidP="0032033D">
      <w:pPr>
        <w:ind w:firstLine="720"/>
      </w:pPr>
      <w:proofErr w:type="spellStart"/>
      <w:r>
        <w:t>Karyukai’s</w:t>
      </w:r>
      <w:proofErr w:type="spellEnd"/>
      <w:r>
        <w:t xml:space="preserve"> floor plan is designed to be balanced and purposeful with its different sections structured harmoniously with each other. Each section of the </w:t>
      </w:r>
      <w:proofErr w:type="spellStart"/>
      <w:r>
        <w:t>floorpad</w:t>
      </w:r>
      <w:proofErr w:type="spellEnd"/>
      <w:r>
        <w:t xml:space="preserve"> is meant to distinguish the mood and tone of each collection while giving seamless transitions from one section to the next. </w:t>
      </w:r>
    </w:p>
    <w:p w14:paraId="234154A2" w14:textId="0F22D3D6" w:rsidR="00C45B5B" w:rsidRDefault="00C45B5B">
      <w:r>
        <w:tab/>
        <w:t xml:space="preserve">The Geisha collection and Profession collection are placed in the front of the store to give a first impression of elegance, maturity, and multicultural uniqueness </w:t>
      </w:r>
      <w:proofErr w:type="gramStart"/>
      <w:r>
        <w:t>in order to</w:t>
      </w:r>
      <w:proofErr w:type="gramEnd"/>
      <w:r>
        <w:t xml:space="preserve"> attract the target demographic of younger professional women looking to dress up in their wardrobe. These collections paired with the minimalist and sophisticated interior design </w:t>
      </w:r>
      <w:proofErr w:type="gramStart"/>
      <w:r>
        <w:t>is</w:t>
      </w:r>
      <w:proofErr w:type="gramEnd"/>
      <w:r>
        <w:t xml:space="preserve"> aimed at setting a specific tone the moment a new customer walks in, assuring them that the brand strives for excellence not only in visual presentation, but in quality of product.</w:t>
      </w:r>
      <w:r w:rsidR="0032033D">
        <w:t xml:space="preserve"> </w:t>
      </w:r>
      <w:r>
        <w:t xml:space="preserve">Two Mannequins </w:t>
      </w:r>
      <w:r w:rsidR="00887D29">
        <w:t xml:space="preserve">are set to be staged at the center front of the store as the first thing a customer will see, so the goal is to display outfits that characterize </w:t>
      </w:r>
      <w:proofErr w:type="spellStart"/>
      <w:r w:rsidR="00887D29">
        <w:t>Karyukai’s</w:t>
      </w:r>
      <w:proofErr w:type="spellEnd"/>
      <w:r w:rsidR="00887D29">
        <w:t xml:space="preserve"> essence the most</w:t>
      </w:r>
      <w:r w:rsidR="00CB0C4B">
        <w:t xml:space="preserve">, showcasing prestige, </w:t>
      </w:r>
      <w:r w:rsidR="0032033D">
        <w:t>one-of-a-kind</w:t>
      </w:r>
      <w:r w:rsidR="00CB0C4B">
        <w:t xml:space="preserve"> pieces the brand has to offer. </w:t>
      </w:r>
      <w:r w:rsidR="00887D29">
        <w:t xml:space="preserve"> </w:t>
      </w:r>
    </w:p>
    <w:p w14:paraId="41C2E798" w14:textId="062E4F88" w:rsidR="00887D29" w:rsidRDefault="00887D29">
      <w:r>
        <w:tab/>
        <w:t xml:space="preserve">In the back left corner is the Senshi Collection, a destination zone of essentials, everyday wear, and casual statement pieces. The professional collection would blend into this collection through professional and layering essentials (more basic slacks and blouses) as a transition into high quality tees and jean basics. Around the corner between the dressing rooms in the back would be outerwear. </w:t>
      </w:r>
      <w:r w:rsidR="008759A8">
        <w:t>This area is meant to</w:t>
      </w:r>
      <w:r>
        <w:t xml:space="preserve"> function as more of a support section rather than </w:t>
      </w:r>
      <w:r w:rsidR="008759A8">
        <w:t xml:space="preserve">being the main attraction and is conveniently located near fitting room mirrors for easy accessibility for quick try-ons. </w:t>
      </w:r>
    </w:p>
    <w:p w14:paraId="4E8C727F" w14:textId="42B91F3E" w:rsidR="008759A8" w:rsidRDefault="008759A8">
      <w:r>
        <w:tab/>
        <w:t xml:space="preserve">The last area is the check-out area and is meant to have open space to give some breathing room to the floor plan and minimize the feeling of overcrowded products on the floor. This could potentially be a seating area as well for guests to add a greater level of comfortability to the shopping experience. Next to check out counter are two accessory towers that are meant to serve as impulse buys while customers are waiting in line. The towers would be merchandised so that the more attractive and popular products are within a natural eye line to increase likeliness of catching customer attention. </w:t>
      </w:r>
    </w:p>
    <w:p w14:paraId="6AD436CD" w14:textId="556346D1" w:rsidR="008759A8" w:rsidRDefault="008759A8">
      <w:r>
        <w:tab/>
        <w:t xml:space="preserve">When merchandising, each fixture is placed in the floor plan for specific functions to optimize displaying the full collection. 4-ways would be used for outfitting – inspiring a </w:t>
      </w:r>
      <w:r>
        <w:lastRenderedPageBreak/>
        <w:t xml:space="preserve">customer with a few products that go hand and hand together. </w:t>
      </w:r>
      <w:r w:rsidR="004A56DB">
        <w:t xml:space="preserve">For example, the sailor-style blouse and wide leg jean capture the sailor-chic trend with an earth tone color palette; this outfit (or a variation) would be ideal for a 4-way fixture. The t-frames are best for a single product that comes in multiple colors (more than 3 ideally), as it displays the visualization of color more openly. The t-frame in the professional collection would be perfect for essential blouses that would come in several colors for more variety in choice. Tables would obviously be for folded merchandise, usually pants, that go together with its surrounding area, like the table in the Senshi collection that would compliment that mannequin’s outfit styling. </w:t>
      </w:r>
    </w:p>
    <w:p w14:paraId="177FCE28" w14:textId="69055B76" w:rsidR="004A56DB" w:rsidRDefault="004A56DB">
      <w:r>
        <w:tab/>
        <w:t>At the very center would be either the placement of a rotating statement piece, a new launch, or a set up for a</w:t>
      </w:r>
      <w:r w:rsidR="00CB0C4B">
        <w:t>n</w:t>
      </w:r>
      <w:r>
        <w:t xml:space="preserve"> interactive digital display that shows inspiring images </w:t>
      </w:r>
      <w:r w:rsidR="00B86E12">
        <w:t xml:space="preserve">to compliment the traditional Japanese themes and mood. </w:t>
      </w:r>
      <w:r w:rsidR="00CB0C4B">
        <w:t xml:space="preserve">This central space is meant to be exciting, innovative, and eye-catching to customers while elevating their experience. </w:t>
      </w:r>
    </w:p>
    <w:p w14:paraId="5C164E99" w14:textId="50AB37AB" w:rsidR="00CB0C4B" w:rsidRDefault="00CB0C4B">
      <w:r>
        <w:tab/>
        <w:t xml:space="preserve">All in all, these elements from fixturing to product placement to mood setting combine to create a unique, soothing, and transformative experience that transports the customer into a world of </w:t>
      </w:r>
      <w:proofErr w:type="gramStart"/>
      <w:r>
        <w:t>old world</w:t>
      </w:r>
      <w:proofErr w:type="gramEnd"/>
      <w:r>
        <w:t xml:space="preserve"> Japan fused with modern day minimalism, down-to-earth trends, and sophistication that mirrors that of a Geisha.  By keeping the space specific and intentional throughout, the floorplan acts as subtle guide for the customer during their shopping journey through the store</w:t>
      </w:r>
      <w:r w:rsidR="0032033D">
        <w:t xml:space="preserve"> with the goal of giving a lasting memorable visit. </w:t>
      </w:r>
    </w:p>
    <w:sectPr w:rsidR="00CB0C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B5B"/>
    <w:rsid w:val="0032033D"/>
    <w:rsid w:val="00353F45"/>
    <w:rsid w:val="004A56DB"/>
    <w:rsid w:val="008759A8"/>
    <w:rsid w:val="00887D29"/>
    <w:rsid w:val="00B86E12"/>
    <w:rsid w:val="00C45B5B"/>
    <w:rsid w:val="00CB0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581CE"/>
  <w15:chartTrackingRefBased/>
  <w15:docId w15:val="{F7D94028-D6E4-4C1A-A936-4463739CD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5B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5B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5B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5B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5B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5B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5B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5B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5B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5B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5B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5B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5B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5B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5B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5B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5B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5B5B"/>
    <w:rPr>
      <w:rFonts w:eastAsiaTheme="majorEastAsia" w:cstheme="majorBidi"/>
      <w:color w:val="272727" w:themeColor="text1" w:themeTint="D8"/>
    </w:rPr>
  </w:style>
  <w:style w:type="paragraph" w:styleId="Title">
    <w:name w:val="Title"/>
    <w:basedOn w:val="Normal"/>
    <w:next w:val="Normal"/>
    <w:link w:val="TitleChar"/>
    <w:uiPriority w:val="10"/>
    <w:qFormat/>
    <w:rsid w:val="00C45B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5B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5B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5B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5B5B"/>
    <w:pPr>
      <w:spacing w:before="160"/>
      <w:jc w:val="center"/>
    </w:pPr>
    <w:rPr>
      <w:i/>
      <w:iCs/>
      <w:color w:val="404040" w:themeColor="text1" w:themeTint="BF"/>
    </w:rPr>
  </w:style>
  <w:style w:type="character" w:customStyle="1" w:styleId="QuoteChar">
    <w:name w:val="Quote Char"/>
    <w:basedOn w:val="DefaultParagraphFont"/>
    <w:link w:val="Quote"/>
    <w:uiPriority w:val="29"/>
    <w:rsid w:val="00C45B5B"/>
    <w:rPr>
      <w:i/>
      <w:iCs/>
      <w:color w:val="404040" w:themeColor="text1" w:themeTint="BF"/>
    </w:rPr>
  </w:style>
  <w:style w:type="paragraph" w:styleId="ListParagraph">
    <w:name w:val="List Paragraph"/>
    <w:basedOn w:val="Normal"/>
    <w:uiPriority w:val="34"/>
    <w:qFormat/>
    <w:rsid w:val="00C45B5B"/>
    <w:pPr>
      <w:ind w:left="720"/>
      <w:contextualSpacing/>
    </w:pPr>
  </w:style>
  <w:style w:type="character" w:styleId="IntenseEmphasis">
    <w:name w:val="Intense Emphasis"/>
    <w:basedOn w:val="DefaultParagraphFont"/>
    <w:uiPriority w:val="21"/>
    <w:qFormat/>
    <w:rsid w:val="00C45B5B"/>
    <w:rPr>
      <w:i/>
      <w:iCs/>
      <w:color w:val="0F4761" w:themeColor="accent1" w:themeShade="BF"/>
    </w:rPr>
  </w:style>
  <w:style w:type="paragraph" w:styleId="IntenseQuote">
    <w:name w:val="Intense Quote"/>
    <w:basedOn w:val="Normal"/>
    <w:next w:val="Normal"/>
    <w:link w:val="IntenseQuoteChar"/>
    <w:uiPriority w:val="30"/>
    <w:qFormat/>
    <w:rsid w:val="00C45B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5B5B"/>
    <w:rPr>
      <w:i/>
      <w:iCs/>
      <w:color w:val="0F4761" w:themeColor="accent1" w:themeShade="BF"/>
    </w:rPr>
  </w:style>
  <w:style w:type="character" w:styleId="IntenseReference">
    <w:name w:val="Intense Reference"/>
    <w:basedOn w:val="DefaultParagraphFont"/>
    <w:uiPriority w:val="32"/>
    <w:qFormat/>
    <w:rsid w:val="00C45B5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323</TotalTime>
  <Pages>2</Pages>
  <Words>621</Words>
  <Characters>3545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Kendall</dc:creator>
  <cp:keywords/>
  <dc:description/>
  <cp:lastModifiedBy>Anna Kendall</cp:lastModifiedBy>
  <cp:revision>1</cp:revision>
  <dcterms:created xsi:type="dcterms:W3CDTF">2025-11-23T20:29:00Z</dcterms:created>
  <dcterms:modified xsi:type="dcterms:W3CDTF">2025-11-24T01:52:00Z</dcterms:modified>
</cp:coreProperties>
</file>